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EF634" w14:textId="77777777" w:rsidR="002A032C" w:rsidRDefault="002A032C" w:rsidP="002A0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2517DC12" w14:textId="77777777" w:rsidR="002A032C" w:rsidRDefault="002A032C" w:rsidP="002A03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1F625457" w14:textId="77777777" w:rsidR="002A032C" w:rsidRDefault="002A032C" w:rsidP="002A032C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A4A511E" w14:textId="2C4CB046" w:rsidR="002A032C" w:rsidRDefault="002A032C" w:rsidP="002A032C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МОӨЖ-2</w:t>
      </w:r>
      <w:r w:rsidR="00D52F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51341CD" w14:textId="530E3AE3" w:rsidR="00D52F59" w:rsidRPr="00D52F59" w:rsidRDefault="00D52F59" w:rsidP="002A032C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D52F59">
        <w:rPr>
          <w:rFonts w:ascii="Times New Roman" w:hAnsi="Times New Roman" w:cs="Times New Roman"/>
          <w:sz w:val="40"/>
          <w:szCs w:val="40"/>
          <w:lang w:val="kk-KZ"/>
        </w:rPr>
        <w:t>Аймақтардың дамуындағы адам ресурстарының атқаратын қызметі және оған әсер жасайтын факторларды сипаттаңыз</w:t>
      </w:r>
    </w:p>
    <w:p w14:paraId="257588A4" w14:textId="77777777" w:rsidR="00072AAF" w:rsidRDefault="00072AAF"/>
    <w:sectPr w:rsidR="0007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AF"/>
    <w:rsid w:val="00072AAF"/>
    <w:rsid w:val="002A032C"/>
    <w:rsid w:val="00D5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15"/>
  <w15:chartTrackingRefBased/>
  <w15:docId w15:val="{B0A025DC-85EB-489D-B662-9C4F2CD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32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4</cp:revision>
  <dcterms:created xsi:type="dcterms:W3CDTF">2020-10-12T08:13:00Z</dcterms:created>
  <dcterms:modified xsi:type="dcterms:W3CDTF">2020-10-12T08:19:00Z</dcterms:modified>
</cp:coreProperties>
</file>